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D267E3" w:rsidRPr="00606E03" w:rsidRDefault="000D794E" w:rsidP="00D267E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DA DISCIPLINA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606E03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CÁLCULO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Fundamentos do Cálculo Diferencial, Cálculo Integral e Geometria Analítica. Álgebra dos Vetores, Funções, Limites, Derivadas e Integrais.</w:t>
      </w:r>
    </w:p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Pr="00E653E6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SILVA, Fernando César Marra.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Matemática básica para decisões administrativas.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São Paulo: Atlas, 2007. (13 EXEMPLARES)</w:t>
      </w: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SILVA, Sebastião Medeiros.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Matemática básica para cursos superiores.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São Paulo: Atlas, 2008. (13 EXEMPLARES)</w:t>
      </w: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ADAMI, Adriana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Miorelli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DORNELLES FILHO, Adalberto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Ayjara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LORANDI, Magda Mantovani.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Pré-Cálculo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2015. (BIBLIOTECA VIRTUAL)</w:t>
      </w: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HUGHES-HALLET, Deborah;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McCALLUM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, William G.; GLEASON, Andrew M. </w:t>
      </w:r>
      <w:proofErr w:type="spellStart"/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et</w:t>
      </w:r>
      <w:proofErr w:type="spellEnd"/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al.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Cálculo - A Uma e a Várias Variáveis - Vol. 1.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5ª edição. Rio de Janeiro: Grupo GEN,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 xml:space="preserve">2011. (BIBLIOTECA VIRTUAL)MORETTIN, Pedro; HAZZAN, Samuel;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BUSSAB,</w:t>
      </w:r>
      <w:proofErr w:type="spellStart"/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Wilton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O.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ao cálculo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São Paulo: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Editora Saraiva, 2009. (BIBLIOTECA VIRTUAL)</w:t>
      </w:r>
    </w:p>
    <w:p w:rsidR="0053526F" w:rsidRPr="00E653E6" w:rsidRDefault="0053526F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606E03">
        <w:rPr>
          <w:rFonts w:ascii="Arial" w:eastAsia="Times New Roman" w:hAnsi="Arial" w:cs="Arial"/>
          <w:sz w:val="24"/>
          <w:szCs w:val="24"/>
          <w:lang w:val="en-US" w:eastAsia="pt-BR"/>
        </w:rPr>
        <w:t xml:space="preserve">HUGHES-HALLET, Deborah; </w:t>
      </w:r>
      <w:proofErr w:type="spellStart"/>
      <w:r w:rsidRPr="00606E03">
        <w:rPr>
          <w:rFonts w:ascii="Arial" w:eastAsia="Times New Roman" w:hAnsi="Arial" w:cs="Arial"/>
          <w:sz w:val="24"/>
          <w:szCs w:val="24"/>
          <w:lang w:val="en-US" w:eastAsia="pt-BR"/>
        </w:rPr>
        <w:t>McCALLUM</w:t>
      </w:r>
      <w:proofErr w:type="spellEnd"/>
      <w:r w:rsidRPr="00606E03">
        <w:rPr>
          <w:rFonts w:ascii="Arial" w:eastAsia="Times New Roman" w:hAnsi="Arial" w:cs="Arial"/>
          <w:sz w:val="24"/>
          <w:szCs w:val="24"/>
          <w:lang w:val="en-US" w:eastAsia="pt-BR"/>
        </w:rPr>
        <w:t xml:space="preserve">, William G.; GLEASON, Andrew M. et al.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Cálculo - </w:t>
      </w:r>
      <w:proofErr w:type="gram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</w:t>
      </w:r>
      <w:proofErr w:type="gramEnd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Uma e a Várias Variáveis - Vol. 2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 5ª edição. Rio de Janeiro:  Grupo GEN,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2011. (BIBLIOTECA VIRTUAL)</w:t>
      </w: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lastRenderedPageBreak/>
        <w:t xml:space="preserve">SIQUEIRA, José de Oliveira.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para cálculos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1ª edição.  São Paulo: Saraiva: 2007. (BIBLIOTECA VIRTUAL)</w:t>
      </w: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HOFFMANN, Laurence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D.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BRADLEY, Gerald L.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Cálculo - Um Curso Moderno e suas Aplicações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10ª edição.  Rio de Janeiro: Grupo GEN,  2010. (BIBLIOTECA VIRTUAL)</w:t>
      </w: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BARBONI, Ayrton; PAULETTE, Walter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de Matemática -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Cálculo e Análise - Cálculo Diferencial e Integral a uma Variável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Rio de Janeiro: Grupo GEN, 2007. (BIBLIOTECA VIRTUAL)</w:t>
      </w:r>
    </w:p>
    <w:p w:rsidR="00606E03" w:rsidRPr="000A2E4B" w:rsidRDefault="00606E03" w:rsidP="00606E03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GUIDORIZZI, Hamilton Luiz.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Um Curso de Cálculo - Vol. 1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5ª edição. Rio de Janeiro: Grupo GEN, 2001. (BIBLIOTECA VIRTUAL)</w:t>
      </w:r>
    </w:p>
    <w:p w:rsidR="0037703E" w:rsidRPr="00E653E6" w:rsidRDefault="0037703E" w:rsidP="00606E0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427CBE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D794E"/>
    <w:rsid w:val="00284F22"/>
    <w:rsid w:val="0037703E"/>
    <w:rsid w:val="003C366A"/>
    <w:rsid w:val="00400E0D"/>
    <w:rsid w:val="00427CBE"/>
    <w:rsid w:val="0053526F"/>
    <w:rsid w:val="00606E03"/>
    <w:rsid w:val="00727862"/>
    <w:rsid w:val="00A57989"/>
    <w:rsid w:val="00A744CC"/>
    <w:rsid w:val="00D267E3"/>
    <w:rsid w:val="00E555A7"/>
    <w:rsid w:val="00E5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Anapaula</cp:lastModifiedBy>
  <cp:revision>4</cp:revision>
  <cp:lastPrinted>2016-11-11T18:10:00Z</cp:lastPrinted>
  <dcterms:created xsi:type="dcterms:W3CDTF">2016-11-11T18:27:00Z</dcterms:created>
  <dcterms:modified xsi:type="dcterms:W3CDTF">2016-11-14T23:42:00Z</dcterms:modified>
</cp:coreProperties>
</file>